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B" w:rsidRDefault="004415EB" w:rsidP="008805A3">
      <w:pPr>
        <w:rPr>
          <w:rFonts w:ascii="Albertus Medium" w:hAnsi="Albertus Medium"/>
          <w:sz w:val="20"/>
          <w:szCs w:val="20"/>
        </w:rPr>
      </w:pPr>
    </w:p>
    <w:p w:rsidR="004415EB" w:rsidRPr="008805A3" w:rsidRDefault="004415EB" w:rsidP="008805A3">
      <w:pPr>
        <w:rPr>
          <w:sz w:val="20"/>
          <w:szCs w:val="20"/>
        </w:rPr>
      </w:pPr>
      <w:r w:rsidRPr="008805A3">
        <w:rPr>
          <w:sz w:val="20"/>
          <w:szCs w:val="20"/>
        </w:rPr>
        <w:t xml:space="preserve">OŠ KOZALA </w:t>
      </w:r>
      <w:r>
        <w:rPr>
          <w:sz w:val="20"/>
          <w:szCs w:val="20"/>
        </w:rPr>
        <w:t xml:space="preserve"> RIJEKA </w:t>
      </w:r>
    </w:p>
    <w:p w:rsidR="004415EB" w:rsidRPr="008805A3" w:rsidRDefault="004415EB" w:rsidP="008805A3">
      <w:pPr>
        <w:rPr>
          <w:sz w:val="20"/>
          <w:szCs w:val="20"/>
        </w:rPr>
      </w:pPr>
      <w:r w:rsidRPr="008805A3">
        <w:rPr>
          <w:sz w:val="20"/>
          <w:szCs w:val="20"/>
        </w:rPr>
        <w:t>ANTE KOVAČIĆA 21</w:t>
      </w:r>
    </w:p>
    <w:p w:rsidR="004415EB" w:rsidRPr="008805A3" w:rsidRDefault="004415EB" w:rsidP="008805A3">
      <w:pPr>
        <w:rPr>
          <w:sz w:val="20"/>
          <w:szCs w:val="20"/>
        </w:rPr>
      </w:pPr>
      <w:r w:rsidRPr="008805A3">
        <w:rPr>
          <w:sz w:val="20"/>
          <w:szCs w:val="20"/>
        </w:rPr>
        <w:t>KLASA:</w:t>
      </w:r>
      <w:r>
        <w:rPr>
          <w:sz w:val="20"/>
          <w:szCs w:val="20"/>
        </w:rPr>
        <w:t xml:space="preserve"> 602-11/12-01/56</w:t>
      </w:r>
      <w:r w:rsidRPr="008805A3">
        <w:rPr>
          <w:sz w:val="20"/>
          <w:szCs w:val="20"/>
        </w:rPr>
        <w:tab/>
      </w:r>
      <w:r w:rsidRPr="008805A3">
        <w:rPr>
          <w:sz w:val="20"/>
          <w:szCs w:val="20"/>
        </w:rPr>
        <w:tab/>
      </w:r>
      <w:r w:rsidRPr="008805A3">
        <w:rPr>
          <w:sz w:val="20"/>
          <w:szCs w:val="20"/>
        </w:rPr>
        <w:tab/>
      </w:r>
      <w:r w:rsidRPr="008805A3">
        <w:rPr>
          <w:sz w:val="20"/>
          <w:szCs w:val="20"/>
        </w:rPr>
        <w:tab/>
      </w:r>
      <w:r w:rsidRPr="008805A3">
        <w:rPr>
          <w:sz w:val="20"/>
          <w:szCs w:val="20"/>
        </w:rPr>
        <w:tab/>
      </w:r>
    </w:p>
    <w:p w:rsidR="004415EB" w:rsidRPr="008805A3" w:rsidRDefault="004415EB" w:rsidP="008805A3">
      <w:pPr>
        <w:rPr>
          <w:sz w:val="20"/>
          <w:szCs w:val="20"/>
        </w:rPr>
      </w:pPr>
      <w:r w:rsidRPr="008805A3">
        <w:rPr>
          <w:sz w:val="20"/>
          <w:szCs w:val="20"/>
        </w:rPr>
        <w:t xml:space="preserve">URBROJ: </w:t>
      </w:r>
      <w:r>
        <w:rPr>
          <w:sz w:val="20"/>
          <w:szCs w:val="20"/>
        </w:rPr>
        <w:t xml:space="preserve"> 2170-55-01-12-01-1</w:t>
      </w:r>
    </w:p>
    <w:p w:rsidR="004415EB" w:rsidRDefault="004415EB" w:rsidP="008805A3">
      <w:pPr>
        <w:rPr>
          <w:rFonts w:ascii="Albertus Medium" w:hAnsi="Albertus Medium"/>
          <w:sz w:val="20"/>
          <w:szCs w:val="20"/>
        </w:rPr>
      </w:pPr>
    </w:p>
    <w:p w:rsidR="004415EB" w:rsidRDefault="004415EB" w:rsidP="008805A3">
      <w:pPr>
        <w:rPr>
          <w:rFonts w:ascii="Albertus Medium" w:hAnsi="Albertus Medium"/>
          <w:sz w:val="20"/>
          <w:szCs w:val="20"/>
        </w:rPr>
      </w:pPr>
    </w:p>
    <w:p w:rsidR="004415EB" w:rsidRDefault="004415EB" w:rsidP="008805A3">
      <w:pPr>
        <w:rPr>
          <w:rFonts w:ascii="Albertus Medium" w:hAnsi="Albertus Medium"/>
          <w:sz w:val="20"/>
          <w:szCs w:val="20"/>
        </w:rPr>
      </w:pPr>
    </w:p>
    <w:p w:rsidR="004415EB" w:rsidRPr="008805A3" w:rsidRDefault="004415EB" w:rsidP="008805A3">
      <w:pPr>
        <w:rPr>
          <w:sz w:val="28"/>
          <w:szCs w:val="28"/>
        </w:rPr>
      </w:pPr>
    </w:p>
    <w:p w:rsidR="004415EB" w:rsidRPr="008805A3" w:rsidRDefault="004415EB" w:rsidP="008805A3">
      <w:pPr>
        <w:spacing w:line="360" w:lineRule="auto"/>
        <w:jc w:val="center"/>
        <w:rPr>
          <w:sz w:val="28"/>
          <w:szCs w:val="28"/>
        </w:rPr>
      </w:pPr>
      <w:r w:rsidRPr="008805A3">
        <w:rPr>
          <w:sz w:val="28"/>
          <w:szCs w:val="28"/>
        </w:rPr>
        <w:t>O B A V I J E S T</w:t>
      </w:r>
    </w:p>
    <w:p w:rsidR="004415EB" w:rsidRPr="008805A3" w:rsidRDefault="004415EB" w:rsidP="008805A3">
      <w:pPr>
        <w:spacing w:line="360" w:lineRule="auto"/>
        <w:jc w:val="center"/>
        <w:rPr>
          <w:sz w:val="28"/>
          <w:szCs w:val="28"/>
        </w:rPr>
      </w:pPr>
      <w:r w:rsidRPr="008805A3">
        <w:rPr>
          <w:sz w:val="28"/>
          <w:szCs w:val="28"/>
        </w:rPr>
        <w:t xml:space="preserve">sukladno obvezi iz članka </w:t>
      </w:r>
      <w:smartTag w:uri="urn:schemas-microsoft-com:office:smarttags" w:element="metricconverter">
        <w:smartTagPr>
          <w:attr w:name="ProductID" w:val="13. st"/>
        </w:smartTagPr>
        <w:r w:rsidRPr="008805A3">
          <w:rPr>
            <w:sz w:val="28"/>
            <w:szCs w:val="28"/>
          </w:rPr>
          <w:t>13. st</w:t>
        </w:r>
      </w:smartTag>
      <w:r w:rsidRPr="008805A3">
        <w:rPr>
          <w:sz w:val="28"/>
          <w:szCs w:val="28"/>
        </w:rPr>
        <w:t>. 9. Zakona o javnoj nabavi</w:t>
      </w:r>
    </w:p>
    <w:p w:rsidR="004415EB" w:rsidRPr="008805A3" w:rsidRDefault="004415EB" w:rsidP="008805A3">
      <w:pPr>
        <w:rPr>
          <w:sz w:val="20"/>
          <w:szCs w:val="20"/>
        </w:rPr>
      </w:pPr>
    </w:p>
    <w:p w:rsidR="004415EB" w:rsidRPr="008805A3" w:rsidRDefault="004415EB" w:rsidP="008805A3">
      <w:pPr>
        <w:rPr>
          <w:sz w:val="20"/>
          <w:szCs w:val="20"/>
        </w:rPr>
      </w:pPr>
    </w:p>
    <w:p w:rsidR="004415EB" w:rsidRPr="008805A3" w:rsidRDefault="004415EB" w:rsidP="008805A3">
      <w:pPr>
        <w:jc w:val="both"/>
        <w:rPr>
          <w:sz w:val="22"/>
          <w:szCs w:val="22"/>
        </w:rPr>
      </w:pPr>
      <w:r w:rsidRPr="008805A3">
        <w:rPr>
          <w:sz w:val="22"/>
          <w:szCs w:val="22"/>
        </w:rPr>
        <w:t>Člankom 13. Zakona o javnoj nabavi (NN br. 90/11) propisano je da predstavnik naručitelja ne smije sklapati ugovore o javnoj nabavi s gospodarskim subjektom, ako čelnik tijela, član upravnoga ili nadzornoga tijela toga naručitelja  ovlašteni predstavnici naručitelja i druge osobe iz čl. 24. ZJN koje imaju utjecaj na odlučivanje naručitelja u pojedinom postupku javne nabave, istovremeno obavlja/ju upravljačke poslove u tom gospodarskom subjektu ili je/su vlasnik/ci poslovnoga udjela, dionica odnosno drugih prava na temelju kojih sudjeluje/ju u upravljanju odnosno u kapitalu tog gospodarskog subjekta s više od 0,5%.</w:t>
      </w:r>
    </w:p>
    <w:p w:rsidR="004415EB" w:rsidRPr="008805A3" w:rsidRDefault="004415EB" w:rsidP="008805A3">
      <w:pPr>
        <w:rPr>
          <w:sz w:val="22"/>
          <w:szCs w:val="22"/>
        </w:rPr>
      </w:pPr>
    </w:p>
    <w:p w:rsidR="004415EB" w:rsidRPr="008805A3" w:rsidRDefault="004415EB" w:rsidP="008805A3">
      <w:pPr>
        <w:rPr>
          <w:sz w:val="22"/>
          <w:szCs w:val="22"/>
        </w:rPr>
      </w:pPr>
      <w:r w:rsidRPr="008805A3">
        <w:rPr>
          <w:sz w:val="22"/>
          <w:szCs w:val="22"/>
        </w:rPr>
        <w:t>Sve obavijesti vezane uz članak 13. ZJN dužni smo objaviti na internetskim stranicama, oglasnoj ploči .</w:t>
      </w:r>
    </w:p>
    <w:p w:rsidR="004415EB" w:rsidRPr="008805A3" w:rsidRDefault="004415EB" w:rsidP="008805A3">
      <w:pPr>
        <w:rPr>
          <w:sz w:val="20"/>
          <w:szCs w:val="20"/>
        </w:rPr>
      </w:pPr>
    </w:p>
    <w:p w:rsidR="004415EB" w:rsidRPr="008805A3" w:rsidRDefault="004415EB" w:rsidP="008805A3">
      <w:pPr>
        <w:rPr>
          <w:sz w:val="20"/>
          <w:szCs w:val="20"/>
        </w:rPr>
      </w:pPr>
    </w:p>
    <w:p w:rsidR="004415EB" w:rsidRPr="008805A3" w:rsidRDefault="004415EB" w:rsidP="008805A3">
      <w:pPr>
        <w:rPr>
          <w:b/>
          <w:u w:val="single"/>
        </w:rPr>
      </w:pPr>
      <w:r w:rsidRPr="008805A3">
        <w:rPr>
          <w:b/>
          <w:u w:val="single"/>
        </w:rPr>
        <w:t>S tim u svezi objavljujemo sljedeću obavijest:</w:t>
      </w:r>
      <w:r w:rsidRPr="008805A3">
        <w:rPr>
          <w:b/>
        </w:rPr>
        <w:tab/>
      </w:r>
    </w:p>
    <w:p w:rsidR="004415EB" w:rsidRPr="008805A3" w:rsidRDefault="004415EB" w:rsidP="008805A3">
      <w:pPr>
        <w:rPr>
          <w:sz w:val="20"/>
          <w:szCs w:val="20"/>
        </w:rPr>
      </w:pPr>
    </w:p>
    <w:p w:rsidR="004415EB" w:rsidRPr="008805A3" w:rsidRDefault="004415EB" w:rsidP="008805A3"/>
    <w:p w:rsidR="004415EB" w:rsidRPr="008805A3" w:rsidRDefault="004415EB" w:rsidP="008805A3">
      <w:pPr>
        <w:spacing w:line="360" w:lineRule="auto"/>
        <w:ind w:firstLine="708"/>
        <w:jc w:val="both"/>
        <w:rPr>
          <w:b/>
        </w:rPr>
      </w:pPr>
      <w:r w:rsidRPr="008805A3">
        <w:t>Temeljem članka 13. Zakona o javnoj nabavi (NN br. 90/11) izvješćujemo da ravnateljica</w:t>
      </w:r>
      <w:r>
        <w:t xml:space="preserve"> gđa Kim Anić. </w:t>
      </w:r>
      <w:r w:rsidRPr="008805A3">
        <w:t xml:space="preserve"> Osnovne škole KOZALA, Ante Kovčića 21, Rijeka, ne obavlja upravljačku djelatnost niti je vlasnica poslovnih udjela, dionica odnosno drugih prava na temelju kojih sudjeluje u upravljanju odnosno u kapitalu bilo kojega gospodarskoga subjekta s više od 0,5%, stoga </w:t>
      </w:r>
      <w:r w:rsidRPr="008805A3">
        <w:rPr>
          <w:b/>
        </w:rPr>
        <w:t>nema gospodarskih subjekata s kojima Osnovna škola „Kozala “ u  Rijeci, kao javni naručitelj ne smije sklapati ugovore o javnoj nabavi u smislu članka 13. Zakona.</w:t>
      </w:r>
    </w:p>
    <w:p w:rsidR="004415EB" w:rsidRDefault="004415EB" w:rsidP="008805A3">
      <w:pPr>
        <w:spacing w:line="360" w:lineRule="auto"/>
        <w:rPr>
          <w:rFonts w:ascii="Albertus Medium" w:hAnsi="Albertus Medium"/>
          <w:b/>
          <w:color w:val="0000FF"/>
          <w:sz w:val="20"/>
          <w:szCs w:val="20"/>
        </w:rPr>
      </w:pPr>
    </w:p>
    <w:p w:rsidR="004415EB" w:rsidRPr="00B82484" w:rsidRDefault="004415EB" w:rsidP="008805A3">
      <w:pPr>
        <w:rPr>
          <w:rFonts w:ascii="Albertus Medium" w:hAnsi="Albertus Medium"/>
        </w:rPr>
      </w:pPr>
    </w:p>
    <w:p w:rsidR="004415EB" w:rsidRPr="00B82484" w:rsidRDefault="004415EB" w:rsidP="008805A3">
      <w:pPr>
        <w:rPr>
          <w:rFonts w:ascii="Albertus Medium" w:hAnsi="Albertus Medium"/>
        </w:rPr>
      </w:pPr>
      <w:r>
        <w:rPr>
          <w:rFonts w:ascii="Albertus Medium" w:hAnsi="Albertus Medium"/>
        </w:rPr>
        <w:t xml:space="preserve">U Rijeci, 15.09.2012. </w:t>
      </w:r>
    </w:p>
    <w:p w:rsidR="004415EB" w:rsidRPr="00767088" w:rsidRDefault="004415EB" w:rsidP="008805A3">
      <w:pPr>
        <w:ind w:left="180"/>
        <w:rPr>
          <w:rFonts w:ascii="Albertus Medium" w:hAnsi="Albertus Medium"/>
          <w:sz w:val="20"/>
          <w:szCs w:val="20"/>
        </w:rPr>
      </w:pPr>
    </w:p>
    <w:p w:rsidR="004415EB" w:rsidRPr="008805A3" w:rsidRDefault="004415EB" w:rsidP="008805A3"/>
    <w:sectPr w:rsidR="004415EB" w:rsidRPr="008805A3" w:rsidSect="004C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A3"/>
    <w:rsid w:val="00277D5D"/>
    <w:rsid w:val="00346463"/>
    <w:rsid w:val="004415EB"/>
    <w:rsid w:val="004C53C6"/>
    <w:rsid w:val="005D6120"/>
    <w:rsid w:val="00767088"/>
    <w:rsid w:val="00862333"/>
    <w:rsid w:val="008805A3"/>
    <w:rsid w:val="008B321F"/>
    <w:rsid w:val="009879CE"/>
    <w:rsid w:val="00A43222"/>
    <w:rsid w:val="00B82484"/>
    <w:rsid w:val="00E55592"/>
    <w:rsid w:val="00E7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1285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KOZALA  RIJEKA </dc:title>
  <dc:subject/>
  <dc:creator>Korisnik</dc:creator>
  <cp:keywords/>
  <dc:description/>
  <cp:lastModifiedBy>Korisnik</cp:lastModifiedBy>
  <cp:revision>2</cp:revision>
  <dcterms:created xsi:type="dcterms:W3CDTF">2013-01-21T08:29:00Z</dcterms:created>
  <dcterms:modified xsi:type="dcterms:W3CDTF">2013-01-21T08:29:00Z</dcterms:modified>
</cp:coreProperties>
</file>