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65F" w:rsidRPr="00B8765F" w:rsidRDefault="00B8765F" w:rsidP="00B8765F">
      <w:pPr>
        <w:spacing w:line="288" w:lineRule="atLeast"/>
        <w:jc w:val="center"/>
        <w:outlineLvl w:val="1"/>
        <w:rPr>
          <w:rFonts w:ascii="Minion Pro" w:eastAsia="Times New Roman" w:hAnsi="Minion Pro" w:cs="Helvetica"/>
          <w:color w:val="3F7FC3"/>
          <w:sz w:val="33"/>
          <w:szCs w:val="33"/>
          <w:lang w:eastAsia="hr-HR"/>
        </w:rPr>
      </w:pPr>
      <w:r w:rsidRPr="00B8765F">
        <w:rPr>
          <w:rFonts w:ascii="Minion Pro" w:eastAsia="Times New Roman" w:hAnsi="Minion Pro" w:cs="Helvetica"/>
          <w:color w:val="3F7FC3"/>
          <w:sz w:val="33"/>
          <w:szCs w:val="33"/>
          <w:lang w:eastAsia="hr-HR"/>
        </w:rPr>
        <w:t>Odluka o upisu učenika u I. razred srednje škole u školskoj godini 2020./2021.</w:t>
      </w:r>
    </w:p>
    <w:p w:rsidR="00B8765F" w:rsidRPr="00B8765F" w:rsidRDefault="00B8765F" w:rsidP="00B8765F">
      <w:pPr>
        <w:spacing w:after="225" w:line="360" w:lineRule="atLeast"/>
        <w:jc w:val="center"/>
        <w:outlineLvl w:val="2"/>
        <w:rPr>
          <w:rFonts w:ascii="Helvetica" w:eastAsia="Times New Roman" w:hAnsi="Helvetica" w:cs="Helvetica"/>
          <w:vanish/>
          <w:color w:val="444444"/>
          <w:sz w:val="27"/>
          <w:szCs w:val="27"/>
          <w:lang w:eastAsia="hr-HR"/>
        </w:rPr>
      </w:pPr>
      <w:r w:rsidRPr="00B8765F">
        <w:rPr>
          <w:rFonts w:ascii="Helvetica" w:eastAsia="Times New Roman" w:hAnsi="Helvetica" w:cs="Helvetica"/>
          <w:vanish/>
          <w:color w:val="444444"/>
          <w:sz w:val="27"/>
          <w:szCs w:val="27"/>
          <w:lang w:eastAsia="hr-HR"/>
        </w:rPr>
        <w:t>NN 62/2020 (27.5.2020.), Odluka o upisu učenika u I. razred srednje škole u školskoj godini 2020./2021.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Ministarstvo znanosti i obrazovanja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1240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Na temelju članka 22. stavka 7. Zakona o odgoju i obrazovanju u osnovnoj i srednjoj školi (»Narodne novine«, broj 87/2008, 86/2009, 92/2010, 105/2010 – </w:t>
      </w:r>
      <w:proofErr w:type="spellStart"/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ispr</w:t>
      </w:r>
      <w:proofErr w:type="spellEnd"/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., 90/2011, 16/2012, 86/2012, 94/2013, 152/2014, 7/2017, 68/2018 i 98/2019), ministrica znanosti i obrazovanja donosi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ODLUKU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O UPISU UČENIKA U I. RAZRED SREDNJE ŠKOLE U ŠKOLSKOJ GODINI 2020./2021.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OPĆE ODREDBE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I.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Ovom Odlukom utvrđuje se postupak i način upisa učenika, broj upisnih mjesta u razrednim odjelima prvih razreda srednjih škola, utvrđuju se rokovi za prijavu i upis te ostali uvjeti i postupci za upis učenika u I. razred srednje škole u školskoj godini 2020./2021.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II.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U I. razred srednje škole učenici se upisuju u skladu s ovom Odlukom i Pravilnikom o elementima i kriterijima za izbor kandidata za upis u I. razred srednje škole (»Narodne novine«, broj: 49/2015 i 47/2017), (u daljnjem tekstu: Pravilnik o elementima i kriterijima).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III.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Učenici se prijavljuju i upisuju u I. razred srednje škole u školskoj godini 2020./2021. elektroničkim načinom preko mrežne stranice Nacionalnoga informacijskog sustava prijava i upisa u srednje škole (u daljnjemu tekstu: </w:t>
      </w:r>
      <w:proofErr w:type="spellStart"/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NISpuSŠ</w:t>
      </w:r>
      <w:proofErr w:type="spellEnd"/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) www.upisi.hr, a na temelju natječaja za upis koji raspisuju i objavljuju škole.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IV.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U I. razred srednjih škola Republike Hrvatske u programe redovitog obrazovanja u školskoj godini 2020./2021. planira se broj upisnih mjesta za ukupno 47.445 učenika u 2.210 razrednih odjela.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V.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(1) U srednje škole kojima je osnivač Republika Hrvatska, jedinice lokalne samouprave te jedinice područne (regionalne) samouprave u I. razred redovitog obrazovanja planira se broj upisnih mjesta za ukupno 44.903 učenika u 2.080 razrednih odjela: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1) u gimnazijske programe 10.643 učenika u 457 razrednih odjela ili 23,7 %;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2) u programe obrazovanja za stjecanje strukovne kvalifikacije u trajanju od četiri godine 18.709 učenika u 826 razrednih odjela ili 41,67 %;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3) u programe obrazovanja za stjecanje strukovne kvalifikacije u trajanju od tri godine 6.892 učenika u 314 razrednih odjela ili 15,35 %;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4) u programe obrazovanja za vezane obrte u trajanju od tri godine 5.114 učenika u 228 razrednih odjela ili 11,39 %;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5) u programe obrazovanja za stjecanje strukovne kvalifikacije medicinska sestra opće njege/medicinski tehničar opće njege u trajanju od pet godina 1.093 učenika u 44 razredna odjela ili 2,43 %;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6) u programe obrazovanja za stjecanje niže stručne spreme 169 učenika u 10 razrednih odjela ili 0,38 %;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lastRenderedPageBreak/>
        <w:t>7) u prilagođene i posebne programe za učenike s teškoćama u razvoju 886 učenika u 112 razrednih odjela ili 1,97 %;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8) u programe obrazovanja glazbenih i plesnih škola 1.397 učenika u 89 razrednih odjela ili 3,11 %.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(2) U I. razred srednjih škola kojima je osnivač Republika Hrvatska, jedinice lokalne samouprave te jedinice područne (regionalne) samouprave, učenici će se upisivati prema vrstama programa obrazovanja, školama i odobrenim mjestima za upis koja su utvrđena u </w:t>
      </w:r>
      <w:r w:rsidRPr="00B8765F">
        <w:rPr>
          <w:rFonts w:ascii="Calibri" w:eastAsia="Times New Roman" w:hAnsi="Calibri" w:cs="Calibri"/>
          <w:i/>
          <w:iCs/>
          <w:color w:val="666666"/>
          <w:sz w:val="20"/>
          <w:szCs w:val="20"/>
          <w:lang w:eastAsia="hr-HR"/>
        </w:rPr>
        <w:t xml:space="preserve">Strukturi razrednih odjela i broju učenika I. razreda srednjih škola u školskoj godini 2020./2021., I. dio – srednje škole kojima je osnivač Republika Hrvatska, jedinice lokalne samouprave te jedinice područne (regionalne) samouprave </w:t>
      </w: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(u daljnjem tekstu: </w:t>
      </w:r>
      <w:r w:rsidRPr="00B8765F">
        <w:rPr>
          <w:rFonts w:ascii="Calibri" w:eastAsia="Times New Roman" w:hAnsi="Calibri" w:cs="Calibri"/>
          <w:i/>
          <w:iCs/>
          <w:color w:val="666666"/>
          <w:sz w:val="20"/>
          <w:szCs w:val="20"/>
          <w:lang w:eastAsia="hr-HR"/>
        </w:rPr>
        <w:t xml:space="preserve">Struktura), </w:t>
      </w: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koja je u Dodatku ove odluke i njezin je sastavni dio.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VI.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U programe redovitog obrazovanja u srednjim školama čiji su osnivači vjerske zajednice s pravom javnosti u I. razred redovitog obrazovanja planira se mogućnost upisa za 901 učenik u 38 razrednih odjela prema vrstama programa obrazovanja, školama i odobrenim mjestima za upis koja su utvrđena </w:t>
      </w:r>
      <w:r w:rsidRPr="00B8765F">
        <w:rPr>
          <w:rFonts w:ascii="Calibri" w:eastAsia="Times New Roman" w:hAnsi="Calibri" w:cs="Calibri"/>
          <w:i/>
          <w:iCs/>
          <w:color w:val="666666"/>
          <w:sz w:val="20"/>
          <w:szCs w:val="20"/>
          <w:lang w:eastAsia="hr-HR"/>
        </w:rPr>
        <w:t xml:space="preserve">u Strukturi razrednih odjela i broju učenika I. razreda srednjih škola u školskoj godini 2020./2021., II. dio – škole čiji su osnivači vjerske zajednice </w:t>
      </w: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(u daljnjem tekstu: </w:t>
      </w:r>
      <w:r w:rsidRPr="00B8765F">
        <w:rPr>
          <w:rFonts w:ascii="Calibri" w:eastAsia="Times New Roman" w:hAnsi="Calibri" w:cs="Calibri"/>
          <w:i/>
          <w:iCs/>
          <w:color w:val="666666"/>
          <w:sz w:val="20"/>
          <w:szCs w:val="20"/>
          <w:lang w:eastAsia="hr-HR"/>
        </w:rPr>
        <w:t xml:space="preserve">Struktura), </w:t>
      </w: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koja je u Dodatku ove odluke i njezin je sastavni dio.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VII.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U programe redovitog obrazovanja u srednjim školama čiji su osnivači pravne ili fizičke osobe, u I. razred planira se mogućnost upisa za 1.641 učenik u 92 razredna odjela prema vrstama programa obrazovanja, školama i odobrenim mjestima za upis koja su utvrđena u </w:t>
      </w:r>
      <w:r w:rsidRPr="00B8765F">
        <w:rPr>
          <w:rFonts w:ascii="Calibri" w:eastAsia="Times New Roman" w:hAnsi="Calibri" w:cs="Calibri"/>
          <w:i/>
          <w:iCs/>
          <w:color w:val="666666"/>
          <w:sz w:val="20"/>
          <w:szCs w:val="20"/>
          <w:lang w:eastAsia="hr-HR"/>
        </w:rPr>
        <w:t xml:space="preserve">Strukturi razrednih odjela i broju učenika I. razreda srednjih škola u školskoj godini 2020./2021., III. dio – privatne škole </w:t>
      </w: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(u daljnjem tekstu: </w:t>
      </w:r>
      <w:r w:rsidRPr="00B8765F">
        <w:rPr>
          <w:rFonts w:ascii="Calibri" w:eastAsia="Times New Roman" w:hAnsi="Calibri" w:cs="Calibri"/>
          <w:i/>
          <w:iCs/>
          <w:color w:val="666666"/>
          <w:sz w:val="20"/>
          <w:szCs w:val="20"/>
          <w:lang w:eastAsia="hr-HR"/>
        </w:rPr>
        <w:t xml:space="preserve">Struktura), </w:t>
      </w: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koja je u Dodatku i njezin je sastavni dio.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TIJELA KOJA SUDJELUJU U PROVEDBI ELEKTRONIČKIH PRIJAVA I UPISA U SREDNJE ŠKOLE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VIII.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(1) U postupku provedbe elektroničkih prijava i upisa u srednje škole pripremne i druge radnje provode upisna povjerenstva osnovnih i srednjih škola, upravni odjeli nadležni za obrazovanje u županijama, odnosno Gradski ured za obrazovanje Grada Zagreba, Središnji prijavni ured Agencije za znanost i visoko obrazovanje i Središnji državni ured za šport.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(2) Upisna povjerenstva dužna su biti dostupna tijekom cijeloga trajanja upisnoga postupka.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(3) Sve osobe uključene u organizaciju i provođenje postupka elektroničkih prijava i upisa u srednje škole dužne su čuvati tajnost podataka, o čemu potpisuju izjavu čiji obrazac propisuje Ministarstvo znanosti i obrazovanja (u daljnjem tekstu: Ministarstvo).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(4) Kvalitetu postupka provedbe elektroničkih prijava i upisa u srednje škole prati i vrednuje Ministarstvo, odnosno tijela koja Ministarstvo ovlasti.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UPISNI ROKOVI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IX.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Učenici će se prijavljivati za upis i upisivati u I. razred srednjih škola u školskoj godini 2020./2021. u ljetnome i jesenskome upisnom roku.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i/>
          <w:iCs/>
          <w:color w:val="666666"/>
          <w:sz w:val="20"/>
          <w:szCs w:val="20"/>
          <w:lang w:eastAsia="hr-HR"/>
        </w:rPr>
        <w:t>Ljetni upisni rok</w:t>
      </w:r>
    </w:p>
    <w:p w:rsidR="00B8765F" w:rsidRPr="00B8765F" w:rsidRDefault="00B8765F" w:rsidP="00B8765F">
      <w:pPr>
        <w:spacing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X.</w:t>
      </w:r>
    </w:p>
    <w:tbl>
      <w:tblPr>
        <w:tblW w:w="494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9"/>
        <w:gridCol w:w="2687"/>
      </w:tblGrid>
      <w:tr w:rsidR="00B8765F" w:rsidRPr="00B8765F" w:rsidTr="00B8765F">
        <w:trPr>
          <w:jc w:val="center"/>
        </w:trPr>
        <w:tc>
          <w:tcPr>
            <w:tcW w:w="3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b/>
                <w:bCs/>
                <w:color w:val="666666"/>
                <w:sz w:val="18"/>
                <w:szCs w:val="18"/>
                <w:lang w:eastAsia="hr-HR"/>
              </w:rPr>
              <w:t>Opis postupaka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b/>
                <w:bCs/>
                <w:color w:val="666666"/>
                <w:sz w:val="18"/>
                <w:szCs w:val="18"/>
                <w:lang w:eastAsia="hr-HR"/>
              </w:rPr>
              <w:t>Datum</w:t>
            </w:r>
          </w:p>
        </w:tc>
      </w:tr>
      <w:tr w:rsidR="00B8765F" w:rsidRPr="00B8765F" w:rsidTr="00B8765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Početak prijava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1. 6. 2020.</w:t>
            </w:r>
          </w:p>
        </w:tc>
      </w:tr>
      <w:tr w:rsidR="00B8765F" w:rsidRPr="00B8765F" w:rsidTr="00B8765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lastRenderedPageBreak/>
              <w:t>Završetak registracije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13. 7. 2020.</w:t>
            </w:r>
          </w:p>
        </w:tc>
      </w:tr>
      <w:tr w:rsidR="00B8765F" w:rsidRPr="00B8765F" w:rsidTr="00B8765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Početak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8. 7. 2020.</w:t>
            </w:r>
          </w:p>
        </w:tc>
      </w:tr>
      <w:tr w:rsidR="00B8765F" w:rsidRPr="00B8765F" w:rsidTr="00B8765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12. 7. 2020.</w:t>
            </w:r>
          </w:p>
        </w:tc>
      </w:tr>
      <w:tr w:rsidR="00B8765F" w:rsidRPr="00B8765F" w:rsidTr="00B8765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13. 7. – 16. 7. 2020.</w:t>
            </w:r>
          </w:p>
        </w:tc>
      </w:tr>
      <w:tr w:rsidR="00B8765F" w:rsidRPr="00B8765F" w:rsidTr="00B8765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Rok za dostavu dokumentacije redovitih učenika (stručno mišljenje HZZ-a i ostali dokumenti kojima se ostvaruju dodatna prava za upis)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13. 7. 2020.</w:t>
            </w:r>
          </w:p>
        </w:tc>
      </w:tr>
      <w:tr w:rsidR="00B8765F" w:rsidRPr="00B8765F" w:rsidTr="00B8765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Dostava osobnih dokumenata i svjedodžbi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1. 6. – 8. 7. 2020.</w:t>
            </w:r>
          </w:p>
        </w:tc>
      </w:tr>
      <w:tr w:rsidR="00B8765F" w:rsidRPr="00B8765F" w:rsidTr="00B8765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20. 7. 2020.</w:t>
            </w:r>
          </w:p>
        </w:tc>
      </w:tr>
      <w:tr w:rsidR="00B8765F" w:rsidRPr="00B8765F" w:rsidTr="00B8765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21. 7. 2020.</w:t>
            </w:r>
          </w:p>
        </w:tc>
      </w:tr>
      <w:tr w:rsidR="00B8765F" w:rsidRPr="00B8765F" w:rsidTr="00B8765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336" w:lineRule="atLeast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hr-HR"/>
              </w:rPr>
              <w:t>Završetak prijava obrazovnih programa</w:t>
            </w:r>
          </w:p>
          <w:p w:rsidR="00B8765F" w:rsidRPr="00B8765F" w:rsidRDefault="00B8765F" w:rsidP="00B8765F">
            <w:pPr>
              <w:spacing w:after="0" w:line="336" w:lineRule="atLeast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hr-HR"/>
              </w:rPr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22. 7. 2020.</w:t>
            </w:r>
          </w:p>
        </w:tc>
      </w:tr>
      <w:tr w:rsidR="00B8765F" w:rsidRPr="00B8765F" w:rsidTr="00B8765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336" w:lineRule="atLeast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hr-HR"/>
              </w:rPr>
              <w:t>Krajnji rok za zaprimanje potpisanih prijavnica (učenici dostavljaju razrednicima, a ostali kandidati šalju prijavnice Središnjem prijavnom uredu)</w:t>
            </w:r>
          </w:p>
          <w:p w:rsidR="00B8765F" w:rsidRPr="00B8765F" w:rsidRDefault="00B8765F" w:rsidP="00B8765F">
            <w:pPr>
              <w:spacing w:after="0" w:line="336" w:lineRule="atLeast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24. 7. 2020.</w:t>
            </w:r>
          </w:p>
        </w:tc>
      </w:tr>
      <w:tr w:rsidR="00B8765F" w:rsidRPr="00B8765F" w:rsidTr="00B8765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b/>
                <w:bCs/>
                <w:color w:val="666666"/>
                <w:sz w:val="18"/>
                <w:szCs w:val="18"/>
                <w:lang w:eastAsia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b/>
                <w:bCs/>
                <w:color w:val="666666"/>
                <w:sz w:val="18"/>
                <w:szCs w:val="18"/>
                <w:lang w:eastAsia="hr-HR"/>
              </w:rPr>
              <w:t>25. 7. 2020.</w:t>
            </w:r>
          </w:p>
        </w:tc>
      </w:tr>
      <w:tr w:rsidR="00B8765F" w:rsidRPr="00B8765F" w:rsidTr="00B8765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336" w:lineRule="atLeast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hr-HR"/>
              </w:rPr>
              <w:t>Dostava dokumenata koji su uvjet za upis u određeni program obrazovanja (potvrda školske medicine, potvrda obiteljskog liječnika ili liječnička svjedodžba medicine rada i ostali dokumenti kojima su ostvarena dodatna prava za upis) srednje škole</w:t>
            </w:r>
          </w:p>
          <w:p w:rsidR="00B8765F" w:rsidRPr="00B8765F" w:rsidRDefault="00B8765F" w:rsidP="00B8765F">
            <w:pPr>
              <w:spacing w:after="0" w:line="336" w:lineRule="atLeast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b/>
                <w:bCs/>
                <w:color w:val="666666"/>
                <w:sz w:val="20"/>
                <w:szCs w:val="20"/>
                <w:lang w:eastAsia="hr-HR"/>
              </w:rPr>
              <w:t xml:space="preserve">Dostava potpisanog obrasca o upisu u I. razred srednje škole (upisnice) </w:t>
            </w:r>
            <w:r w:rsidRPr="00B8765F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hr-HR"/>
              </w:rPr>
              <w:t>u srednju školu u koju se učenik upisao</w:t>
            </w:r>
          </w:p>
          <w:p w:rsidR="00B8765F" w:rsidRPr="00B8765F" w:rsidRDefault="00B8765F" w:rsidP="00B8765F">
            <w:pPr>
              <w:spacing w:after="0" w:line="336" w:lineRule="atLeast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hr-HR"/>
              </w:rPr>
              <w:t>(škole same određuju točne datume za zaprimanje upisnica i dodatne dokumentacije u sklopu ovdje predviđenog razdoblja i objavljuju ih u natječaju te na svojoj mrežnoj stranici i oglasnoj ploči škole)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27. 7. – 31. 7. 2020.</w:t>
            </w:r>
          </w:p>
        </w:tc>
        <w:bookmarkStart w:id="0" w:name="_GoBack"/>
        <w:bookmarkEnd w:id="0"/>
      </w:tr>
      <w:tr w:rsidR="00B8765F" w:rsidRPr="00B8765F" w:rsidTr="00B8765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Objava okvirnoga broja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1. 8. 2020.</w:t>
            </w:r>
          </w:p>
        </w:tc>
      </w:tr>
      <w:tr w:rsidR="00B8765F" w:rsidRPr="00B8765F" w:rsidTr="00B8765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Službena objava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12. 8. 2020.</w:t>
            </w:r>
          </w:p>
        </w:tc>
      </w:tr>
    </w:tbl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i/>
          <w:iCs/>
          <w:color w:val="666666"/>
          <w:sz w:val="20"/>
          <w:szCs w:val="20"/>
          <w:lang w:eastAsia="hr-HR"/>
        </w:rPr>
        <w:t>Jesenski upisni rok</w:t>
      </w:r>
    </w:p>
    <w:p w:rsidR="00B8765F" w:rsidRPr="00B8765F" w:rsidRDefault="00B8765F" w:rsidP="00B8765F">
      <w:pPr>
        <w:spacing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XI.</w:t>
      </w:r>
    </w:p>
    <w:tbl>
      <w:tblPr>
        <w:tblW w:w="494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1"/>
        <w:gridCol w:w="2705"/>
      </w:tblGrid>
      <w:tr w:rsidR="00B8765F" w:rsidRPr="00B8765F" w:rsidTr="00B8765F">
        <w:trPr>
          <w:jc w:val="center"/>
        </w:trPr>
        <w:tc>
          <w:tcPr>
            <w:tcW w:w="3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b/>
                <w:bCs/>
                <w:color w:val="666666"/>
                <w:sz w:val="18"/>
                <w:szCs w:val="18"/>
                <w:lang w:eastAsia="hr-HR"/>
              </w:rPr>
              <w:t>Opis postupaka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b/>
                <w:bCs/>
                <w:color w:val="666666"/>
                <w:sz w:val="18"/>
                <w:szCs w:val="18"/>
                <w:lang w:eastAsia="hr-HR"/>
              </w:rPr>
              <w:t>Datum</w:t>
            </w:r>
          </w:p>
        </w:tc>
      </w:tr>
      <w:tr w:rsidR="00B8765F" w:rsidRPr="00B8765F" w:rsidTr="00B8765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Početak prijava u sustav i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21. 8. 2020.</w:t>
            </w:r>
          </w:p>
        </w:tc>
      </w:tr>
      <w:tr w:rsidR="00B8765F" w:rsidRPr="00B8765F" w:rsidTr="00B8765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336" w:lineRule="atLeast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hr-HR"/>
              </w:rPr>
              <w:t>Završetak registracije za kandidate izvan redovitog sustava obrazovanja RH</w:t>
            </w:r>
          </w:p>
          <w:p w:rsidR="00B8765F" w:rsidRPr="00B8765F" w:rsidRDefault="00B8765F" w:rsidP="00B8765F">
            <w:pPr>
              <w:spacing w:after="0" w:line="336" w:lineRule="atLeast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hr-HR"/>
              </w:rPr>
              <w:t>Dostava osobnih dokumenata, svjedodžbi i ostale dokumentacije za kandidate izvan redovitoga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24. 8. 2020.</w:t>
            </w:r>
          </w:p>
        </w:tc>
      </w:tr>
      <w:tr w:rsidR="00B8765F" w:rsidRPr="00B8765F" w:rsidTr="00B8765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Dostava dokumentacije redovitih učenika (stručno mišljenje HZZ-a i ostali dokumenti kojima se ostvaruju dodatna prava za upis i sl.)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21. 8. 2020.</w:t>
            </w:r>
          </w:p>
        </w:tc>
      </w:tr>
      <w:tr w:rsidR="00B8765F" w:rsidRPr="00B8765F" w:rsidTr="00B8765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lastRenderedPageBreak/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24. 8. 2020.</w:t>
            </w:r>
          </w:p>
        </w:tc>
      </w:tr>
      <w:tr w:rsidR="00B8765F" w:rsidRPr="00B8765F" w:rsidTr="00B8765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25. 8. 2020.</w:t>
            </w:r>
          </w:p>
        </w:tc>
      </w:tr>
      <w:tr w:rsidR="00B8765F" w:rsidRPr="00B8765F" w:rsidTr="00B8765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336" w:lineRule="atLeast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  <w:p w:rsidR="00B8765F" w:rsidRPr="00B8765F" w:rsidRDefault="00B8765F" w:rsidP="00B8765F">
            <w:pPr>
              <w:spacing w:after="0" w:line="336" w:lineRule="atLeast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hr-HR"/>
              </w:rPr>
              <w:t>Završetak unosa rezultata s popravnih ispita</w:t>
            </w:r>
          </w:p>
          <w:p w:rsidR="00B8765F" w:rsidRPr="00B8765F" w:rsidRDefault="00B8765F" w:rsidP="00B8765F">
            <w:pPr>
              <w:spacing w:after="0" w:line="336" w:lineRule="atLeast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27. 8. 2020.</w:t>
            </w:r>
          </w:p>
        </w:tc>
      </w:tr>
      <w:tr w:rsidR="00B8765F" w:rsidRPr="00B8765F" w:rsidTr="00B8765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336" w:lineRule="atLeast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hr-HR"/>
              </w:rPr>
              <w:t>Završetak prijava obrazovnih programa</w:t>
            </w:r>
          </w:p>
          <w:p w:rsidR="00B8765F" w:rsidRPr="00B8765F" w:rsidRDefault="00B8765F" w:rsidP="00B8765F">
            <w:pPr>
              <w:spacing w:after="0" w:line="336" w:lineRule="atLeast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hr-HR"/>
              </w:rPr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28. 8. 2020.</w:t>
            </w:r>
          </w:p>
        </w:tc>
      </w:tr>
      <w:tr w:rsidR="00B8765F" w:rsidRPr="00B8765F" w:rsidTr="00B8765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336" w:lineRule="atLeast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hr-HR"/>
              </w:rPr>
              <w:t>Krajnji rok za zaprimanje potpisanih prijavnica (učenici dostavljaju razrednicima, a ostali kandidati šalju Središnjem prijavnom uredu)</w:t>
            </w:r>
          </w:p>
          <w:p w:rsidR="00B8765F" w:rsidRPr="00B8765F" w:rsidRDefault="00B8765F" w:rsidP="00B8765F">
            <w:pPr>
              <w:spacing w:after="0" w:line="336" w:lineRule="atLeast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31. 8. 2020.</w:t>
            </w:r>
          </w:p>
        </w:tc>
      </w:tr>
      <w:tr w:rsidR="00B8765F" w:rsidRPr="00B8765F" w:rsidTr="00B8765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b/>
                <w:bCs/>
                <w:color w:val="666666"/>
                <w:sz w:val="18"/>
                <w:szCs w:val="18"/>
                <w:lang w:eastAsia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b/>
                <w:bCs/>
                <w:color w:val="666666"/>
                <w:sz w:val="18"/>
                <w:szCs w:val="18"/>
                <w:lang w:eastAsia="hr-HR"/>
              </w:rPr>
              <w:t>1. 9. 2020.</w:t>
            </w:r>
          </w:p>
        </w:tc>
      </w:tr>
      <w:tr w:rsidR="00B8765F" w:rsidRPr="00B8765F" w:rsidTr="00B8765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336" w:lineRule="atLeast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hr-HR"/>
              </w:rPr>
              <w:t>Dostava dokumenata koji su uvjet za upis u određeni program obrazovanja (potvrda liječnika školske medicine, potvrda obiteljskog liječnika ili liječnička svjedodžba medicine rada i ostali dokumenti kojima su ostvarena dodatna prava za upis) srednje škole</w:t>
            </w:r>
          </w:p>
          <w:p w:rsidR="00B8765F" w:rsidRPr="00B8765F" w:rsidRDefault="00B8765F" w:rsidP="00B8765F">
            <w:pPr>
              <w:spacing w:after="0" w:line="336" w:lineRule="atLeast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b/>
                <w:bCs/>
                <w:color w:val="666666"/>
                <w:sz w:val="20"/>
                <w:szCs w:val="20"/>
                <w:lang w:eastAsia="hr-HR"/>
              </w:rPr>
              <w:t xml:space="preserve">Dostava potpisanog obrasca o upisu u I. razred srednje škole (upisnice) </w:t>
            </w:r>
            <w:r w:rsidRPr="00B8765F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hr-HR"/>
              </w:rPr>
              <w:t>u srednju školu u koju se učenik upisao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2. 9. 2020.</w:t>
            </w:r>
          </w:p>
        </w:tc>
      </w:tr>
      <w:tr w:rsidR="00B8765F" w:rsidRPr="00B8765F" w:rsidTr="00B8765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Objava slobodnih upisnih mjesta nakon jesenskoga upisnog roka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3. 9. 2020.</w:t>
            </w:r>
          </w:p>
        </w:tc>
      </w:tr>
    </w:tbl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PRIJAVA KANDIDATA S TEŠKOĆAMA U RAZVOJU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XII.</w:t>
      </w:r>
    </w:p>
    <w:p w:rsidR="00B8765F" w:rsidRPr="00B8765F" w:rsidRDefault="00B8765F" w:rsidP="00B8765F">
      <w:pPr>
        <w:spacing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Ljetni upisni rok</w:t>
      </w:r>
    </w:p>
    <w:tbl>
      <w:tblPr>
        <w:tblW w:w="494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3149"/>
      </w:tblGrid>
      <w:tr w:rsidR="00B8765F" w:rsidRPr="00B8765F" w:rsidTr="00B8765F">
        <w:trPr>
          <w:jc w:val="center"/>
        </w:trPr>
        <w:tc>
          <w:tcPr>
            <w:tcW w:w="3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Kandidati s teškoćama u razvoju prijavljuju se u županijskim upravnim odjelima, odnosno Gradskom uredu za obrazovanje Grada Zagreba te iskazuju svoj odabir s liste prioriteta redom kako bi željeli upisati obrazovne programe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8. 6. – 26. 6. 2020.</w:t>
            </w:r>
          </w:p>
        </w:tc>
      </w:tr>
      <w:tr w:rsidR="00B8765F" w:rsidRPr="00B8765F" w:rsidTr="00B8765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8. 6. – 26. 6. 2020.</w:t>
            </w:r>
          </w:p>
        </w:tc>
      </w:tr>
      <w:tr w:rsidR="00B8765F" w:rsidRPr="00B8765F" w:rsidTr="00B8765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8. 6. – 29. 6. 2020.</w:t>
            </w:r>
          </w:p>
        </w:tc>
      </w:tr>
      <w:tr w:rsidR="00B8765F" w:rsidRPr="00B8765F" w:rsidTr="00B8765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 xml:space="preserve">Upisna povjerenstva županijskih upravnih odjela unose navedene odabire u sustav </w:t>
            </w:r>
            <w:proofErr w:type="spellStart"/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NISpuSŠ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8. 6. – 29. 6. 2020.</w:t>
            </w:r>
          </w:p>
        </w:tc>
      </w:tr>
      <w:tr w:rsidR="00B8765F" w:rsidRPr="00B8765F" w:rsidTr="00B8765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29. 6. 2020.</w:t>
            </w:r>
          </w:p>
        </w:tc>
      </w:tr>
      <w:tr w:rsidR="00B8765F" w:rsidRPr="00B8765F" w:rsidTr="00B8765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1. 7. – 2. 7. 2020.</w:t>
            </w:r>
          </w:p>
        </w:tc>
      </w:tr>
      <w:tr w:rsidR="00B8765F" w:rsidRPr="00B8765F" w:rsidTr="00B8765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3. 7. 2020.</w:t>
            </w:r>
          </w:p>
        </w:tc>
      </w:tr>
      <w:tr w:rsidR="00B8765F" w:rsidRPr="00B8765F" w:rsidTr="00B8765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8. 7. 2020.</w:t>
            </w:r>
          </w:p>
        </w:tc>
      </w:tr>
    </w:tbl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</w:p>
    <w:p w:rsidR="00B8765F" w:rsidRPr="00B8765F" w:rsidRDefault="00B8765F" w:rsidP="00B8765F">
      <w:pPr>
        <w:spacing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Jesenski upisni rok</w:t>
      </w:r>
    </w:p>
    <w:tbl>
      <w:tblPr>
        <w:tblW w:w="494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6"/>
        <w:gridCol w:w="3120"/>
      </w:tblGrid>
      <w:tr w:rsidR="00B8765F" w:rsidRPr="00B8765F" w:rsidTr="00B8765F">
        <w:trPr>
          <w:jc w:val="center"/>
        </w:trPr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lastRenderedPageBreak/>
              <w:t>Kandidati s teškoćama u razvoju prijavljuju se u županijskim upravnim odjelima, odnosno Gradskom uredu za obrazovanje Grada Zagreba te iskazuju svoj odabir liste prioriteta redom kako bi željeli upisati obrazovne programe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17. 8. – 19. 8. 2020.</w:t>
            </w:r>
          </w:p>
        </w:tc>
      </w:tr>
      <w:tr w:rsidR="00B8765F" w:rsidRPr="00B8765F" w:rsidTr="00B8765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17. 8. – 19. 8. 2020.</w:t>
            </w:r>
          </w:p>
        </w:tc>
      </w:tr>
      <w:tr w:rsidR="00B8765F" w:rsidRPr="00B8765F" w:rsidTr="00B8765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17. 8. – 19. 8. 2020.</w:t>
            </w:r>
          </w:p>
        </w:tc>
      </w:tr>
      <w:tr w:rsidR="00B8765F" w:rsidRPr="00B8765F" w:rsidTr="00B8765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 xml:space="preserve">Upisna povjerenstva ureda državne uprave unose navedene odabire u sustav </w:t>
            </w:r>
            <w:proofErr w:type="spellStart"/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NISpuSŠ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17. 8. – 19. 8. 2020.</w:t>
            </w:r>
          </w:p>
        </w:tc>
      </w:tr>
      <w:tr w:rsidR="00B8765F" w:rsidRPr="00B8765F" w:rsidTr="00B8765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19. 8. 2020.</w:t>
            </w:r>
          </w:p>
        </w:tc>
      </w:tr>
      <w:tr w:rsidR="00B8765F" w:rsidRPr="00B8765F" w:rsidTr="00B8765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20. 8. 2020.</w:t>
            </w:r>
          </w:p>
        </w:tc>
      </w:tr>
      <w:tr w:rsidR="00B8765F" w:rsidRPr="00B8765F" w:rsidTr="00B8765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21. 8. 2020.</w:t>
            </w:r>
          </w:p>
        </w:tc>
      </w:tr>
      <w:tr w:rsidR="00B8765F" w:rsidRPr="00B8765F" w:rsidTr="00B8765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21. 8. 2020.</w:t>
            </w:r>
          </w:p>
        </w:tc>
      </w:tr>
    </w:tbl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PRIJAVA UČENIKA KOJI SE UPISUJU U ODJELE ZA SPORTAŠE U LJETNOME I JESENSKOME UPISNOM ROKU</w:t>
      </w:r>
    </w:p>
    <w:p w:rsidR="00B8765F" w:rsidRPr="00B8765F" w:rsidRDefault="00B8765F" w:rsidP="00B8765F">
      <w:pPr>
        <w:spacing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XIII.</w:t>
      </w:r>
    </w:p>
    <w:tbl>
      <w:tblPr>
        <w:tblW w:w="494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6"/>
        <w:gridCol w:w="3120"/>
      </w:tblGrid>
      <w:tr w:rsidR="00B8765F" w:rsidRPr="00B8765F" w:rsidTr="00B8765F">
        <w:trPr>
          <w:jc w:val="center"/>
        </w:trPr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b/>
                <w:bCs/>
                <w:color w:val="666666"/>
                <w:sz w:val="18"/>
                <w:szCs w:val="18"/>
                <w:lang w:eastAsia="hr-HR"/>
              </w:rPr>
              <w:t>Opis postupaka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b/>
                <w:bCs/>
                <w:color w:val="666666"/>
                <w:sz w:val="18"/>
                <w:szCs w:val="18"/>
                <w:lang w:eastAsia="hr-HR"/>
              </w:rPr>
              <w:t>Datum</w:t>
            </w:r>
          </w:p>
        </w:tc>
      </w:tr>
      <w:tr w:rsidR="00B8765F" w:rsidRPr="00B8765F" w:rsidTr="00B8765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 xml:space="preserve">Kandidati koji se upisuju u razredne odjele za sportaše iskazuju interes za upis u razredne odjele za sportaše u </w:t>
            </w:r>
            <w:proofErr w:type="spellStart"/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NISpuSŠ</w:t>
            </w:r>
            <w:proofErr w:type="spellEnd"/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-u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1. 6. – 8. 6. 2020.</w:t>
            </w:r>
          </w:p>
        </w:tc>
      </w:tr>
      <w:tr w:rsidR="00B8765F" w:rsidRPr="00B8765F" w:rsidTr="00B8765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 xml:space="preserve">Središnji državni ured za šport šalje </w:t>
            </w:r>
            <w:proofErr w:type="spellStart"/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nerangirane</w:t>
            </w:r>
            <w:proofErr w:type="spellEnd"/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 xml:space="preserve"> liste kandidata po sportovima nacionalnim sportskim savezima u svrhu izrade rang-lista po sportovima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9. 6. 2020.</w:t>
            </w:r>
          </w:p>
        </w:tc>
      </w:tr>
      <w:tr w:rsidR="00B8765F" w:rsidRPr="00B8765F" w:rsidTr="00B8765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Nacionalni sportski savezi izrađuju preliminarne rang-liste prijavljenih kandidata prema kriterijima sportske uspješnosti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10. 6. – 18. 6. 2020.</w:t>
            </w:r>
          </w:p>
        </w:tc>
      </w:tr>
      <w:tr w:rsidR="00B8765F" w:rsidRPr="00B8765F" w:rsidTr="00B8765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19. 6. 2020.</w:t>
            </w:r>
          </w:p>
        </w:tc>
      </w:tr>
      <w:tr w:rsidR="00B8765F" w:rsidRPr="00B8765F" w:rsidTr="00B8765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336" w:lineRule="atLeast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hr-HR"/>
              </w:rPr>
              <w:t>Prigovor kandidata na pogreške (pogrešno upisani podaci, neupisani podaci…)</w:t>
            </w:r>
          </w:p>
          <w:p w:rsidR="00B8765F" w:rsidRPr="00B8765F" w:rsidRDefault="00B8765F" w:rsidP="00B8765F">
            <w:pPr>
              <w:spacing w:after="0" w:line="336" w:lineRule="atLeast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hr-HR"/>
              </w:rPr>
              <w:t>Nacionalni sportski savezi ispravljaju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19. 6. – 25. 6. 2020.</w:t>
            </w:r>
          </w:p>
        </w:tc>
      </w:tr>
      <w:tr w:rsidR="00B8765F" w:rsidRPr="00B8765F" w:rsidTr="00B8765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Nacionalni sportski savezi službeno objavljuju konačne rang-liste na naslovnici svojih mrežnih stranica te ih dostavljaju Središnjem državnom uredu za šport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26. 6. 2020.</w:t>
            </w:r>
          </w:p>
        </w:tc>
      </w:tr>
      <w:tr w:rsidR="00B8765F" w:rsidRPr="00B8765F" w:rsidTr="00B8765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 xml:space="preserve">Unos zaprimljenih rang-lista u </w:t>
            </w:r>
            <w:proofErr w:type="spellStart"/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NISpuSŠ</w:t>
            </w:r>
            <w:proofErr w:type="spellEnd"/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 xml:space="preserve"> te dodjeljivanje bodova kandidatima na temelju algoritma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8765F" w:rsidRPr="00B8765F" w:rsidRDefault="00B8765F" w:rsidP="00B87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</w:pPr>
            <w:r w:rsidRPr="00B8765F">
              <w:rPr>
                <w:rFonts w:ascii="Calibri" w:eastAsia="Times New Roman" w:hAnsi="Calibri" w:cs="Calibri"/>
                <w:color w:val="666666"/>
                <w:sz w:val="18"/>
                <w:szCs w:val="18"/>
                <w:lang w:eastAsia="hr-HR"/>
              </w:rPr>
              <w:t>26. 6. – 29. 6. 2020.</w:t>
            </w:r>
          </w:p>
        </w:tc>
      </w:tr>
    </w:tbl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POSTUPAK PODNOŠENJA I RJEŠAVANJA PRIGOVORA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XIV.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(1) Učenici i ostali kandidati mogu podnositi prigovore tijekom provedbe postupka prijava i upisa učenika u I. razred srednje škole i to usmeno ili pisanim putem u elektroničkom obliku.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(2) Redoviti učenik osnovne škole u Republici Hrvatskoj može podnijeti prigovor svom razredniku zbog netočno navedenih zaključnih ocjena iz nastavnih predmeta, osobnih podataka ili podataka na temelju kojih se ostvaruju dodatna prava za upis i zatražiti njihov ispravak.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(3) Kandidat koji nema status redovitog učenika osnovne škole u Republici Hrvatskoj (kandidat koji osnovno obrazovanje završava ili je završio u inozemstvu ili drugim obrazovnim sustavima; kandidat koji nije s pozitivnim uspjehom završio prvi razred srednje škole u Republici Hrvatskoj, ispisao se te želi ponovno upisati prvi razred u </w:t>
      </w: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lastRenderedPageBreak/>
        <w:t>drugome obrazovnom programu; kandidat koji je prethodne školske godine završio osnovno obrazovanje u Republici Hrvatskoj, ali nije upisao srednju školu) može zbog netočno unesenih ocjena ili osobnih podataka podnijeti prigovor Središnjem prijavnom uredu koji je unio podatke.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(4) U slučaju da nisu ispravljeni netočno uneseni podaci, učenici i ostali kandidati mogu podnijeti pisani prigovor </w:t>
      </w:r>
      <w:proofErr w:type="spellStart"/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CARNetovoj</w:t>
      </w:r>
      <w:proofErr w:type="spellEnd"/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 službi za podršku obrazovnom sustavu na obrascu za prigovor koji je dostupan na mrežnoj stranici </w:t>
      </w:r>
      <w:proofErr w:type="spellStart"/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NISpuSŠ</w:t>
      </w:r>
      <w:proofErr w:type="spellEnd"/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-a.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(5) U slučaju da učenik pri ocjenjivanju ispita provjere sposobnosti i darovitosti ili znanja nije zadovoljan ocjenom, može podnijeti prigovor pisanim putem srednjoj školi koja je provela ispit.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(6) U slučaju da se utvrdi neregularnost ili nepravilnost u postupku provedbe ispita, ravnatelj srednje škole na prijedlog upisnoga povjerenstva mora otkloniti te nepravilnosti i utvrditi novu ocjenu.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(7) Rokovi za podnošenje prigovora iz ove točke utvrđeni su u točkama X., XI., XII. i XIII. ove Odluke.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NATJEČAJ ZA UPIS UČENIKA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XV.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(1) Natječaj za upis učenika objavljuje se najkasnije do 30. lipnja 2020. godine na mrežnim stranicama i oglasnim pločama srednje škole i osnivača.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(2) Sve uvjete koje srednja škola propisuje natječajem za upis, kao i ostale uvjete važne za nastavak obrazovanja u pojedinim obrazovnim programima, srednja škola dužna je unijeti u </w:t>
      </w:r>
      <w:proofErr w:type="spellStart"/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NISpuSŠ</w:t>
      </w:r>
      <w:proofErr w:type="spellEnd"/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 najkasnije do propisanoga datuma za početak prijava obrazovnih programa utvrđenog u točkama X., XI. i XII. ove Odluke.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(3) Natječaj za upis sadrži: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– popis programa obrazovanja i broj upisnih mjesta po vrstama programa obrazovanja sukladno </w:t>
      </w:r>
      <w:r w:rsidRPr="00B8765F">
        <w:rPr>
          <w:rFonts w:ascii="Calibri" w:eastAsia="Times New Roman" w:hAnsi="Calibri" w:cs="Calibri"/>
          <w:i/>
          <w:iCs/>
          <w:color w:val="666666"/>
          <w:sz w:val="20"/>
          <w:szCs w:val="20"/>
          <w:lang w:eastAsia="hr-HR"/>
        </w:rPr>
        <w:t>Strukturi,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rokove za upis učenika u I. razred u skladu s točkama X., XI. i XII. ove Odluke,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predmet posebno važan za upis koji određuje srednja škola,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natjecanje iz znanja koje se vrednuje pri upisu, a određuje ga srednja škola,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popis zdravstvenih zahtjeva za programe obrazovanja u koje srednja škola planira upisati učenike (sukladno Jedinstvenome popisu zdravstvenih zahtjeva srednjoškolskih programa u svrhu upisa u I. razred srednje škole),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popis potrebnih dokumenata koji su uvjet za upis u pojedini program obrazovanja,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datume provođenja dodatnih ispita i provjera sukladno rokovima navedenima u točkama X., XI. i XII. ove Odluke,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popis stranih jezika koji se izvode u školi kao obvezni nastavni predmeti,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popis nastavnih predmeta koji se izvode na nekom od stranih jezika (ako škola ima odobrenje Ministarstva za izvođenje dijela nastave na nekom od stranih jezika),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naknadu za povećane troškove obrazovanja propisanu točkom XIX. ove Odluke,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iznos školarine ako se naplaćuje,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datume zaprimanja upisnica i ostale dokumentacije potrebne za upis,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ostale kriterije i uvjete upisa koji se utvrđuju u skladu s ovom Odlukom i Pravilnikom o elementima i kriterijima.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(4) Kada je u pojedinoj školi uvjet za upis znanje određenoga stranog jezika koji učenik u osnovnoj školi nije učio, upisno povjerenstvo srednje škole u koju se učenik prijavljuje za upis dužno je nakon pisanog zahtjeva učenika provjeriti njegovo znanje iz tog jezika, o čemu škola sastavlja zapisnik.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Datum održavanja provjere znanja stranoga jezika srednje škole dužne su objaviti u natječaju za upis učenika i </w:t>
      </w:r>
      <w:proofErr w:type="spellStart"/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NISpuSŠ</w:t>
      </w:r>
      <w:proofErr w:type="spellEnd"/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-u, sukladno rokovima navedenima u točkama X., XI. i XII. ove Odluke.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lastRenderedPageBreak/>
        <w:t>(5) Datum, način i postupak te druge važne elemente provođenja dodatnih ispita i provjera sposobnosti i darovitosti ili znanja utvrđuje srednja škola koja ih provodi.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(6) Srednje škole koje planiraju upis učenika u programe obrazovanja za vezane obrte dužne su u natječaju za upis objaviti točan naziv programa i oznaku »JMO« uz programe obrazovanja za vezane obrte. Sve škole koje planiraju upis učenika u te programe dužne su pravodobno i na prikladan način (oglasna ploča škole, mrežne stranice škole, </w:t>
      </w:r>
      <w:proofErr w:type="spellStart"/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NISpuSŠ</w:t>
      </w:r>
      <w:proofErr w:type="spellEnd"/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 i sl.) izvijestiti učenike i roditelje/skrbnike učenika o načinu obrazovanja u programima za vezane obrte (o broju nastavnih sati, broju sati i drugim pojedinostima o praktičnoj nastavi i vježbama naukovanja, izradi i obrani završnoga rada i sl.) te o drugim uvjetima koji su navedeni u Pravilniku o elementima i kriterijima (dokazivanje zdravstvene sposobnosti kandidata za obavljanje poslova i radnih zadaća u odabranome zanimanju, sklapanje ugovora o naukovanju i dr.).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PRIJAVA I UPIS UČENIKA U SREDNJU ŠKOLU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Prijava učenika za upis u srednju školu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XVI.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(1) Učenici koji osnovno obrazovanje završavaju kao redoviti učenici osnovne škole u Republici Hrvatskoj u školskoj godini 2019./2020. prijavljuju se u </w:t>
      </w:r>
      <w:proofErr w:type="spellStart"/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NISpuSŠ</w:t>
      </w:r>
      <w:proofErr w:type="spellEnd"/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 u skladu s postupcima opisanima na mrežnoj stranici www.upisi.hr.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(2) Učenici koji osnovno obrazovanje ne završavaju kao redoviti učenici osnovne škole u Republici Hrvatskoj (kandidati koji osnovno obrazovanje završavaju ili su završili u inozemstvu ili drugim obrazovnim sustavima; kandidati koji nisu s pozitivnim uspjehom završili prvi razred srednje škole u Republici Hrvatskoj, ispisali su se te žele ponovno upisati prvi razred u drugome obrazovnom programu; kandidati koji su prethodne školske godine završili osnovno obrazovanje u Republici Hrvatskoj, ali se nisu upisali u srednju školu) prijavljuju se Središnjem prijavnom uredu na način opisan na mrežnoj stranici www.upisi.hr.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(3) Učenici koji se žele upisati u I. razred srednje škole u školskoj godini 2020./2021., a stekli su svjedodžbe koje nisu izdane u Republici Hrvatskoj, dužni su pokrenuti postupak priznavanja završenoga osnovnog obrazovanja. Na temelju Zakona o priznavanju inozemnih obrazovnih kvalifikacija (»Narodne novine«, broj 158/2003, 198/2003, 138/2006 i 45/2011) postupak priznavanja završenoga osnovnog obrazovanja u inozemstvu, radi pristupa srednjem obrazovanju u Republici Hrvatskoj, provodi školska ustanova u koju se podnositelj zahtjeva upisuje.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(4) Postupci potvrđivanja (zaključavanja) lista prioriteta, potpisivanja i pohranjivanja prijavnica s konačnom listom prioriteta učenika opisani su na mrežnoj stranici www.upisi.hr.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Upis učenika u I. razred srednje škole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XVII.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(1) Na temelju javne objave konačnih ljestvica poretka učenika u </w:t>
      </w:r>
      <w:proofErr w:type="spellStart"/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NISpuSŠ</w:t>
      </w:r>
      <w:proofErr w:type="spellEnd"/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-u, učenik ostvaruje pravo upisa u I. razred srednje škole u školskoj godini 2020./2021.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(2) Iznimno od stavka 1. ove točke, učenici koji se upisuju u programe obrazovanja za koje je potrebno dostaviti dokumente o ispunjavanju posebnih uvjeta iz natječaja za upis (dokazivanje zdravstvene sposobnosti kandidata za obavljanje poslova i radnih zadaća u odabranom zanimanju i sl.) te učenici koji su ostvarili dodatna prava za upis, ostvaruju pravo upisa u srednju školu u školskoj godini 2020./2021. nakon dostave navedenih dokumenata u predviđenim rokovima iz točke X., XI. i XII. ove Odluke, što u </w:t>
      </w:r>
      <w:proofErr w:type="spellStart"/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NISpuSŠ</w:t>
      </w:r>
      <w:proofErr w:type="spellEnd"/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-u potvrđuje srednja škola u kojoj učenik ostvaruje pravo upisa sukladno konačnoj ljestvici poretka. Navedeni dokumenti mogu se donijeti osobno ili dostaviti elektroničkim putem. Učenici koji ne dostave navedenu dokumentaciju u propisanim </w:t>
      </w: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lastRenderedPageBreak/>
        <w:t>rokovima u točkama X., XI. i XII. ove Odluke gube pravo upisa ostvarenog u ljetnome upisnom roku te se u jesenskome roku mogu kandidirati za upis u preostala slobodna upisna mjesta.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(3) Učenik svoj upis potvrđuje vlastoručnim potpisom i potpisom roditelja/skrbnika na obrascu (upisnici) dostupnom na mrežnoj stranici </w:t>
      </w:r>
      <w:proofErr w:type="spellStart"/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NISpuSŠ</w:t>
      </w:r>
      <w:proofErr w:type="spellEnd"/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-a (www.upisi.hr), koji je dužan donijeti osobno ili dostaviti elektroničkim putem u srednju školu u rokovima utvrđenim u točkama X., XI. i XII. ove Odluke.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(4) Nakon što učenik potvrdi svoj upis vlastoručnim potpisom i potpisom roditelja/skrbnika na obrascu (upisnici) i dostavi ga srednjoj školi, učenik je upisan u I. razred srednje škole u školskoj godini 2020./2021. Ako učenik zbog opravdanih razloga nije u mogućnosti u propisanim rokovima sukladno točkama X., XI. i XII. ove Odluke dostaviti potpisan obrazac (upisnicu) za upis u I. razred, dužan ga je donijeti osobno ili dostaviti elektroničkim putem njegov roditelj/skrbnik ili opunomoćenik.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USTROJAVANJE RAZREDNIH ODJELA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XVIII.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(1) Upis učenika u I. razred srednje škole u školskoj godini 2020./2021. provodi se u skladu sa </w:t>
      </w:r>
      <w:r w:rsidRPr="00B8765F">
        <w:rPr>
          <w:rFonts w:ascii="Calibri" w:eastAsia="Times New Roman" w:hAnsi="Calibri" w:cs="Calibri"/>
          <w:i/>
          <w:iCs/>
          <w:color w:val="666666"/>
          <w:sz w:val="20"/>
          <w:szCs w:val="20"/>
          <w:lang w:eastAsia="hr-HR"/>
        </w:rPr>
        <w:t>Strukturom.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(2) Škola može uz odobrenje ministrice znanosti i obrazovanja (u daljnjem tekstu: ministrica) u </w:t>
      </w:r>
      <w:proofErr w:type="spellStart"/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NISpuSŠ</w:t>
      </w:r>
      <w:proofErr w:type="spellEnd"/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-u povećati broj upisnih mjesta utvrđenih u </w:t>
      </w:r>
      <w:r w:rsidRPr="00B8765F">
        <w:rPr>
          <w:rFonts w:ascii="Calibri" w:eastAsia="Times New Roman" w:hAnsi="Calibri" w:cs="Calibri"/>
          <w:i/>
          <w:iCs/>
          <w:color w:val="666666"/>
          <w:sz w:val="20"/>
          <w:szCs w:val="20"/>
          <w:lang w:eastAsia="hr-HR"/>
        </w:rPr>
        <w:t xml:space="preserve">Strukturi </w:t>
      </w: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najviše do 28 učenika u razrednome odjelu i to u slučaju ako učenik srednje škole ne položi popravni ispit te ponavlja I. razred (učenik ponavljač).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(3) Iznimno, škola može uz pisanu suglasnost ministrice povećati broj upisnih mjesta utvrđenih u </w:t>
      </w:r>
      <w:r w:rsidRPr="00B8765F">
        <w:rPr>
          <w:rFonts w:ascii="Calibri" w:eastAsia="Times New Roman" w:hAnsi="Calibri" w:cs="Calibri"/>
          <w:i/>
          <w:iCs/>
          <w:color w:val="666666"/>
          <w:sz w:val="20"/>
          <w:szCs w:val="20"/>
          <w:lang w:eastAsia="hr-HR"/>
        </w:rPr>
        <w:t xml:space="preserve">Strukturi </w:t>
      </w: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najviše do 30 učenika u razrednome odjelu isključivo u slučajevima: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ako učenik srednje škole ne položi popravni ispit u jesenskome roku te ponavlja I. razred,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– ako je više učenika ostvarilo jednak broj bodova i nalaze se na istome mjestu konačne ljestvice poretka u razrednome odjelu, a njihovim bi upisom bio premašen ukupan broj od broja učenika odobrenih u tom razrednom odjelu u </w:t>
      </w:r>
      <w:r w:rsidRPr="00B8765F">
        <w:rPr>
          <w:rFonts w:ascii="Calibri" w:eastAsia="Times New Roman" w:hAnsi="Calibri" w:cs="Calibri"/>
          <w:i/>
          <w:iCs/>
          <w:color w:val="666666"/>
          <w:sz w:val="20"/>
          <w:szCs w:val="20"/>
          <w:lang w:eastAsia="hr-HR"/>
        </w:rPr>
        <w:t>Strukturi,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ako škola integrira učenika glazbenog ili plesnog programa obrazovanja u nastavu općeobrazovnih predmeta pojedinoga razrednog odjela.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(4) U slučajevima iz stavka 3. ove točke srednja škola dužna je Ministarstvu dostaviti sljedeću dokumentaciju: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– obrazloženje uza zahtjev za povećanje broja učenika u razrednome odjelu u odnosu na </w:t>
      </w:r>
      <w:r w:rsidRPr="00B8765F">
        <w:rPr>
          <w:rFonts w:ascii="Calibri" w:eastAsia="Times New Roman" w:hAnsi="Calibri" w:cs="Calibri"/>
          <w:i/>
          <w:iCs/>
          <w:color w:val="666666"/>
          <w:sz w:val="20"/>
          <w:szCs w:val="20"/>
          <w:lang w:eastAsia="hr-HR"/>
        </w:rPr>
        <w:t xml:space="preserve">Strukturom </w:t>
      </w: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utvrđeni broj učenika u razrednome odjelu,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podatke o svakom učeniku za kojega srednja škola podnosi zahtjev,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– dokaze iz kojih je vidljivo da učenik ostvaruje pravo upisa sukladno stavku 3. ove točke.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(5) U slučaju smanjenog interesa učenika za upis u pojedini program obrazovanja, škola može ustrojiti razredni odjel s manjim brojem učenika od utvrđenog u </w:t>
      </w:r>
      <w:r w:rsidRPr="00B8765F">
        <w:rPr>
          <w:rFonts w:ascii="Calibri" w:eastAsia="Times New Roman" w:hAnsi="Calibri" w:cs="Calibri"/>
          <w:i/>
          <w:iCs/>
          <w:color w:val="666666"/>
          <w:sz w:val="20"/>
          <w:szCs w:val="20"/>
          <w:lang w:eastAsia="hr-HR"/>
        </w:rPr>
        <w:t xml:space="preserve">Strukturi </w:t>
      </w: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uz uvjet da taj razredni odjel nema manje od 20 učenika.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(6) Škola može u kombiniranim razrednim odjelima odstupiti od </w:t>
      </w:r>
      <w:r w:rsidRPr="00B8765F">
        <w:rPr>
          <w:rFonts w:ascii="Calibri" w:eastAsia="Times New Roman" w:hAnsi="Calibri" w:cs="Calibri"/>
          <w:i/>
          <w:iCs/>
          <w:color w:val="666666"/>
          <w:sz w:val="20"/>
          <w:szCs w:val="20"/>
          <w:lang w:eastAsia="hr-HR"/>
        </w:rPr>
        <w:t xml:space="preserve">Strukture, </w:t>
      </w: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uz odobrenje ministrice u </w:t>
      </w:r>
      <w:proofErr w:type="spellStart"/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NISpuSŠ</w:t>
      </w:r>
      <w:proofErr w:type="spellEnd"/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-u, te povećati broj upisnih mjesta u jednom programu obrazovanja i smanjiti broj u drugom, ovisno o interesu učenika, ako taj broj nije manji od šest učenika u istom programu obrazovanja. U tim kombiniranim razrednim odjelima ne može biti ukupno manje od 20 učenika.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(7) Škole na otocima, područjima od posebne državne skrbi, brdsko-planinskim područjima, škole s nastavom na jeziku i pismu nacionalnih manjina, škole koje izvode programe za rijetka i tradicijska zanimanja, privatne škole s pravom javnosti te škole koje izvode umjetničke programe obrazovanja, sukladno članku 4. stavku 3. Državnoga pedagoškog standarda srednjoškolskog sustava odgoja i obrazovanja (»Narodne novine«, broj 63/2008 i 90/2010), mogu odstupiti od </w:t>
      </w:r>
      <w:r w:rsidRPr="00B8765F">
        <w:rPr>
          <w:rFonts w:ascii="Calibri" w:eastAsia="Times New Roman" w:hAnsi="Calibri" w:cs="Calibri"/>
          <w:i/>
          <w:iCs/>
          <w:color w:val="666666"/>
          <w:sz w:val="20"/>
          <w:szCs w:val="20"/>
          <w:lang w:eastAsia="hr-HR"/>
        </w:rPr>
        <w:t xml:space="preserve">Strukture </w:t>
      </w: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te ustrojiti razredni odjel i s manjim brojem učenika. Iznimno </w:t>
      </w: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lastRenderedPageBreak/>
        <w:t>od stavaka 5. i 6. ove točke, u kombiniranim razrednim odjelima u navedenim školama mogu se ustrojiti skupine i s manjim brojem učenika.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(8) Škole koje izvode prilagođene i posebne programe za učenike s teškoćama u razvoju mogu odstupiti od </w:t>
      </w:r>
      <w:r w:rsidRPr="00B8765F">
        <w:rPr>
          <w:rFonts w:ascii="Calibri" w:eastAsia="Times New Roman" w:hAnsi="Calibri" w:cs="Calibri"/>
          <w:i/>
          <w:iCs/>
          <w:color w:val="666666"/>
          <w:sz w:val="20"/>
          <w:szCs w:val="20"/>
          <w:lang w:eastAsia="hr-HR"/>
        </w:rPr>
        <w:t xml:space="preserve">Strukture, </w:t>
      </w: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uz odobrenje ministrice u </w:t>
      </w:r>
      <w:proofErr w:type="spellStart"/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NISpuSŠ</w:t>
      </w:r>
      <w:proofErr w:type="spellEnd"/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-u, i ustrojiti razredni odjel i s manjim brojem učenika.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(9) Prije objave konačne ljestvice poretka u oba upisna roka ministrica može u </w:t>
      </w:r>
      <w:proofErr w:type="spellStart"/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NISpuSŠ</w:t>
      </w:r>
      <w:proofErr w:type="spellEnd"/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-u promijeniti strukturu i broj razrednih odjela te broj učenika u razrednome odjelu ovisno o broju učenika prijavljenih u pojedini razredni odjel obrazovnoga programa.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(10) Ustroj i broj razrednih odjela objavljen u </w:t>
      </w:r>
      <w:proofErr w:type="spellStart"/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NISpuSŠ</w:t>
      </w:r>
      <w:proofErr w:type="spellEnd"/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-u smatra se konačnim brojem ustrojenih razrednih odjela te brojem upisanih učenika.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NAKNADE ZA POVEĆANE TROŠKOVE OBRAZOVANJA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XIX.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(1) Za pojedine programe obrazovanja mogu se utvrditi povećani troškovi obrazovanja.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(2) Odluku o iznosu participacije roditelja/skrbnika učenika te cijeni obrazovanja za svaku godinu obrazovanja donosi školski odbor, uz suglasnost osnivača školske ustanove, a objavljuje u natječaju za upis učenika u I. razred i </w:t>
      </w:r>
      <w:proofErr w:type="spellStart"/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NISpuSŠ</w:t>
      </w:r>
      <w:proofErr w:type="spellEnd"/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-u.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(3) Škola može potpuno ili djelomično osloboditi učenika obveze plaćanja povećanih troškova obrazovanja. Odluku o oslobađanju od plaćanja donosi školski odbor na prijedlog ravnatelja te uz suglasnost osnivača.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NAKNADNI UPISNI ROK ZA UPIS UČENIKA NAKON ISTEKA JESENSKOGA UPISNOG ROKA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XX.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(1) Učenici koji ne ostvare pravo na upis u ljetnome ili jesenskome upisnom roku mogu se prijaviti za upis u naknadnome upisnom roku za upis u srednju školu u program obrazovanja u kojemu je nakon jesenskoga upisnog roka ostalo slobodnih mjesta u sklopu broja upisnih mjesta propisanih </w:t>
      </w:r>
      <w:r w:rsidRPr="00B8765F">
        <w:rPr>
          <w:rFonts w:ascii="Calibri" w:eastAsia="Times New Roman" w:hAnsi="Calibri" w:cs="Calibri"/>
          <w:i/>
          <w:iCs/>
          <w:color w:val="666666"/>
          <w:sz w:val="20"/>
          <w:szCs w:val="20"/>
          <w:lang w:eastAsia="hr-HR"/>
        </w:rPr>
        <w:t xml:space="preserve">Strukturom, </w:t>
      </w: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a utvrđenih u </w:t>
      </w:r>
      <w:proofErr w:type="spellStart"/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NISpuSŠ</w:t>
      </w:r>
      <w:proofErr w:type="spellEnd"/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-u.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(2) Učenici iz stavka 1. ovog članka za prijavu moraju ispunjavati sve uvjete propisane Pravilnikom o elementima i kriterijima te natječajem škole.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(3) Učenici se za upis u naknadnome upisnom roku mogu prijaviti školi od 4. do 21. rujna 2020.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(4) Upisno povjerenstvo škole o upisu učenika u naknadnome upisnom roku odlučuje na temelju pisanoga zahtjeva učenika te podatke o upisu unosi u </w:t>
      </w:r>
      <w:proofErr w:type="spellStart"/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NISpuSŠ</w:t>
      </w:r>
      <w:proofErr w:type="spellEnd"/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 xml:space="preserve"> nakon zaprimljene potpisane upisnice učenika te ostale dokumentacije potrebne za upis.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(5) Nakon završetka naknadnoga upisnog roka Ministarstvo utvrđuje konačan broj ustrojenih razrednih odjela i broj upisanih učenika.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ZAVRŠNE ODREDBE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XXI.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O posebnostima upisa učenika u I. razred srednje škole koje nisu mogle biti predviđene odredbama ove Odluke odlučuje ministrica.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XXII.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Nadzor nad zakonitošću rada u provedbi ove Odluke obavlja Ministarstvo.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XXIII.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Ova Odluka stupa na snagu prvoga dana od dana objave u »Narodnim novinama«.</w:t>
      </w:r>
    </w:p>
    <w:p w:rsidR="00B8765F" w:rsidRPr="00B8765F" w:rsidRDefault="00B8765F" w:rsidP="00B8765F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lastRenderedPageBreak/>
        <w:t>Klasa: 602-03/20-06/00029</w:t>
      </w: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br/>
      </w:r>
      <w:proofErr w:type="spellStart"/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Urbroj</w:t>
      </w:r>
      <w:proofErr w:type="spellEnd"/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: 533-05-20-0006</w:t>
      </w: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br/>
        <w:t>Zagreb, 22. svibnja 2020.</w:t>
      </w:r>
    </w:p>
    <w:p w:rsidR="00B8765F" w:rsidRPr="00B8765F" w:rsidRDefault="00B8765F" w:rsidP="00B8765F">
      <w:pPr>
        <w:spacing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Ministrica</w:t>
      </w: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br/>
      </w:r>
      <w:r w:rsidRPr="00B8765F">
        <w:rPr>
          <w:rFonts w:ascii="Calibri" w:eastAsia="Times New Roman" w:hAnsi="Calibri" w:cs="Calibri"/>
          <w:b/>
          <w:bCs/>
          <w:color w:val="666666"/>
          <w:sz w:val="20"/>
          <w:szCs w:val="20"/>
          <w:lang w:eastAsia="hr-HR"/>
        </w:rPr>
        <w:t xml:space="preserve">prof. dr. sc. Blaženka Divjak, </w:t>
      </w:r>
      <w:r w:rsidRPr="00B8765F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v. r.</w:t>
      </w:r>
    </w:p>
    <w:p w:rsidR="00F46073" w:rsidRDefault="00F46073"/>
    <w:sectPr w:rsidR="00F46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5F"/>
    <w:rsid w:val="007D77D0"/>
    <w:rsid w:val="00B8765F"/>
    <w:rsid w:val="00D24522"/>
    <w:rsid w:val="00F4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F46EF-22F4-420B-A452-B25261D3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2398">
                      <w:marLeft w:val="0"/>
                      <w:marRight w:val="0"/>
                      <w:marTop w:val="4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2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266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984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9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3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3978</Words>
  <Characters>22681</Characters>
  <Application>Microsoft Office Word</Application>
  <DocSecurity>0</DocSecurity>
  <Lines>189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Anić</dc:creator>
  <cp:keywords/>
  <dc:description/>
  <cp:lastModifiedBy>Kim Anić</cp:lastModifiedBy>
  <cp:revision>1</cp:revision>
  <dcterms:created xsi:type="dcterms:W3CDTF">2020-05-28T11:55:00Z</dcterms:created>
  <dcterms:modified xsi:type="dcterms:W3CDTF">2020-05-28T12:05:00Z</dcterms:modified>
</cp:coreProperties>
</file>